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2E0F" w14:textId="77777777" w:rsidR="000D2CE0" w:rsidRDefault="000D2CE0" w:rsidP="000D2CE0">
      <w:pPr>
        <w:jc w:val="right"/>
        <w:rPr>
          <w:rtl/>
          <w:lang w:bidi="fa-IR"/>
        </w:rPr>
      </w:pPr>
      <w:r>
        <w:rPr>
          <w:rFonts w:hint="cs"/>
          <w:rtl/>
          <w:lang w:bidi="fa-IR"/>
        </w:rPr>
        <w:t xml:space="preserve">سيپٽمبر 15، 2021 </w:t>
      </w:r>
    </w:p>
    <w:p w14:paraId="35A93A8D" w14:textId="291A19F9" w:rsidR="00E259ED" w:rsidRDefault="000D2CE0" w:rsidP="000D2CE0">
      <w:pPr>
        <w:jc w:val="right"/>
        <w:rPr>
          <w:rtl/>
          <w:lang w:bidi="fa-IR"/>
        </w:rPr>
      </w:pPr>
      <w:r>
        <w:rPr>
          <w:rFonts w:hint="cs"/>
          <w:rtl/>
          <w:lang w:bidi="fa-IR"/>
        </w:rPr>
        <w:t>پريس ريليز</w:t>
      </w:r>
    </w:p>
    <w:p w14:paraId="23A7645F" w14:textId="3CA7487A" w:rsidR="000D2CE0" w:rsidRDefault="000D2CE0" w:rsidP="000D2CE0">
      <w:pPr>
        <w:jc w:val="right"/>
        <w:rPr>
          <w:rtl/>
          <w:lang w:bidi="fa-IR"/>
        </w:rPr>
      </w:pPr>
      <w:r>
        <w:rPr>
          <w:rFonts w:hint="cs"/>
          <w:rtl/>
          <w:lang w:bidi="fa-IR"/>
        </w:rPr>
        <w:t xml:space="preserve">ٿر ۾ ڪوئلي رٿائن جا ٿرواسين </w:t>
      </w:r>
      <w:r w:rsidR="00EF282A">
        <w:rPr>
          <w:rFonts w:hint="cs"/>
          <w:rtl/>
          <w:lang w:bidi="fa-IR"/>
        </w:rPr>
        <w:t xml:space="preserve">سان </w:t>
      </w:r>
      <w:r>
        <w:rPr>
          <w:rFonts w:hint="cs"/>
          <w:rtl/>
          <w:lang w:bidi="fa-IR"/>
        </w:rPr>
        <w:t>ست سال گذرڻ باوجود ڪلور جاري؛ اڀياس</w:t>
      </w:r>
    </w:p>
    <w:p w14:paraId="22A381C5" w14:textId="13E4FE78" w:rsidR="000D2CE0" w:rsidRDefault="000D2CE0" w:rsidP="000D2CE0">
      <w:pPr>
        <w:jc w:val="right"/>
        <w:rPr>
          <w:rtl/>
          <w:lang w:bidi="fa-IR"/>
        </w:rPr>
      </w:pPr>
      <w:r>
        <w:rPr>
          <w:rFonts w:hint="cs"/>
          <w:rtl/>
          <w:lang w:bidi="fa-IR"/>
        </w:rPr>
        <w:t xml:space="preserve">ڪراچي، لاهور، اسلام آباد (رپورٽر) ٿر ۾ هلندڙ ڪوئلي واري رٿائن سبب مقامي ماڻهن سان زيادتيون جاري آهن، </w:t>
      </w:r>
      <w:r w:rsidR="00EF282A">
        <w:rPr>
          <w:rFonts w:hint="cs"/>
          <w:rtl/>
          <w:lang w:bidi="fa-IR"/>
        </w:rPr>
        <w:t>جڏهن</w:t>
      </w:r>
      <w:r>
        <w:rPr>
          <w:rFonts w:hint="cs"/>
          <w:rtl/>
          <w:lang w:bidi="fa-IR"/>
        </w:rPr>
        <w:t xml:space="preserve"> ته اهي زمين جي استعمال، گذر سفر ۽ سماجي توڙي ماحولياتي تبديلي سبب سخت متاثر ٿي رهيا آهن. اهڙو ذڪر رورل ڊولپمينٽ پاليسي انسٽيٽيوٽ (آر ڊي پي آءِ) پاران تازو هڪ اڀياس ۾ ڪيو ويوآهي. ان اڀياس جو افتتاح اربع ڏينهن پاڪستان ۾ توانائي جي شعبي اندر ڪم ڪندڙ سول سوسائٽي جي گروپ الائنس فار ڪلائميٽ جسٽس اينڊ ڪلين انرجي (اي سي جي سي اِي) پاران ”ٿر واسين جي زميني حقن مٿان ڪوئلي تي بجلي جي پئداوار جا اثر” جي موضوع هيٺ هڪ ويبينار ۾ ڪيو ويو، جنهن ۾ ماهرن ۽ سماجي ڪارڪنن شرڪت ڪئي.</w:t>
      </w:r>
    </w:p>
    <w:p w14:paraId="35482FAE" w14:textId="49B7D23F" w:rsidR="000D2CE0" w:rsidRDefault="000D2CE0" w:rsidP="000D2CE0">
      <w:pPr>
        <w:jc w:val="right"/>
        <w:rPr>
          <w:rtl/>
          <w:lang w:bidi="fa-IR"/>
        </w:rPr>
      </w:pPr>
      <w:r>
        <w:rPr>
          <w:rFonts w:hint="cs"/>
          <w:rtl/>
          <w:lang w:bidi="fa-IR"/>
        </w:rPr>
        <w:t>ان تحقيق جي مک ليکڪ ۽ قائد اعظم يونيورسٽي جي ليڪچرار</w:t>
      </w:r>
      <w:r w:rsidR="000B3B3C">
        <w:rPr>
          <w:rFonts w:hint="cs"/>
          <w:rtl/>
          <w:lang w:bidi="fa-IR"/>
        </w:rPr>
        <w:t xml:space="preserve"> ڊاڪٽر احسن ڪمال اڀياس جي اهم نقطن توڙي ڪوئلي تي بجلي پئدا ڪندڙ رٿائن سبب زمين بابت مسئلن جو جائزو پيش ڪيو. هن چيو ته ٿر واسي تمام گهڻي احتجاج جي باوجود ٿر جي ڪوئلي تي ٿيندڙ بحث مباحثن </w:t>
      </w:r>
      <w:r w:rsidR="00EF282A">
        <w:rPr>
          <w:rFonts w:hint="cs"/>
          <w:rtl/>
          <w:lang w:bidi="fa-IR"/>
        </w:rPr>
        <w:t>کان</w:t>
      </w:r>
      <w:r w:rsidR="000B3B3C">
        <w:rPr>
          <w:rFonts w:hint="cs"/>
          <w:rtl/>
          <w:lang w:bidi="fa-IR"/>
        </w:rPr>
        <w:t xml:space="preserve"> </w:t>
      </w:r>
      <w:r w:rsidR="00EF282A">
        <w:rPr>
          <w:rFonts w:hint="cs"/>
          <w:rtl/>
          <w:lang w:bidi="fa-IR"/>
        </w:rPr>
        <w:t xml:space="preserve">پري رکيا ويا </w:t>
      </w:r>
      <w:r w:rsidR="000B3B3C">
        <w:rPr>
          <w:rFonts w:hint="cs"/>
          <w:rtl/>
          <w:lang w:bidi="fa-IR"/>
        </w:rPr>
        <w:t xml:space="preserve">آهن. هن ٻڌايو ته تحقيق موجب ٿر ۾ زمين جو استعمال گهڻ طرفو ۽ ماحوليات سان هم آهنگي ۾ استعمال ٿيندو رهيو آهي، جڏهن ته مقامي ثقافت ۽ معيشت انفرادي توڙي گڏيل طور تي زمين جي زراعت ۽ چوپائي مال جي چاري لاءِ استعمال تي ڀاڙيندي رهي آهي. ڊاڪٽر ڪمال وڌيڪ چيو ته ڪوئلي واريون رٿائون زمين ۽ پاڻي جي غير محفوظيت کي وڌائي رهيون آهن، جنهن جا موجوده ۽ ايندڙ نسلن مٿان </w:t>
      </w:r>
      <w:r w:rsidR="00EF282A">
        <w:rPr>
          <w:rFonts w:hint="cs"/>
          <w:rtl/>
          <w:lang w:bidi="fa-IR"/>
        </w:rPr>
        <w:t>ڳرا</w:t>
      </w:r>
      <w:r w:rsidR="000B3B3C">
        <w:rPr>
          <w:rFonts w:hint="cs"/>
          <w:rtl/>
          <w:lang w:bidi="fa-IR"/>
        </w:rPr>
        <w:t xml:space="preserve"> اثر پوندا. </w:t>
      </w:r>
      <w:r w:rsidR="00346B4B">
        <w:rPr>
          <w:rFonts w:hint="cs"/>
          <w:rtl/>
          <w:lang w:bidi="fa-IR"/>
        </w:rPr>
        <w:t xml:space="preserve">هن چيو ته اسين مالي فائدي لاءِ ماڻهن جي قرباني نٿا ڏئي سگهون. هن زور ڀريو ته پاڪستان ۾ توانائي جي مستقبل جي حوالي سان ٿيندڙ هر قسم جي ڳاله ٻوله ۾ ٿر جي آواز کي مرڪزي حيثيت ڏني وڃي. </w:t>
      </w:r>
    </w:p>
    <w:p w14:paraId="19F560A4" w14:textId="7AC36CD8" w:rsidR="006007D4" w:rsidRDefault="009E3F0F" w:rsidP="000D2CE0">
      <w:pPr>
        <w:jc w:val="right"/>
        <w:rPr>
          <w:rtl/>
          <w:lang w:bidi="fa-IR"/>
        </w:rPr>
      </w:pPr>
      <w:r>
        <w:rPr>
          <w:rFonts w:hint="cs"/>
          <w:rtl/>
          <w:lang w:bidi="fa-IR"/>
        </w:rPr>
        <w:t xml:space="preserve">ٿر ۾ ڪوئلي جي رٿائن لاءِ زمين جي حاصلات ۾ قانوني ۽ پاليسي گهرجن جي کوٽ تي ڳالهائيندي الٽرنيٽو لاء ڪوليڪٽو جي نمائندي زين مولوي چيو ته ٿر ۾ ڪوئلي جي منصوبن دوران زمين حاصل ڪرڻ لاءِ پاڪستان ۾ استعمال ٿيندڙ ظالماڻه نوآبادياتي دور جا قانون وائکا ٿيا آهن. هن چيو ته قانوني ۽ </w:t>
      </w:r>
      <w:r w:rsidR="00EF282A">
        <w:rPr>
          <w:rFonts w:hint="cs"/>
          <w:rtl/>
          <w:lang w:bidi="fa-IR"/>
        </w:rPr>
        <w:t>انتظامي</w:t>
      </w:r>
      <w:r>
        <w:rPr>
          <w:rFonts w:hint="cs"/>
          <w:rtl/>
          <w:lang w:bidi="fa-IR"/>
        </w:rPr>
        <w:t xml:space="preserve"> سڌارن جي ڊگهي عرصي کان ضرورت رهندي پئي اچي </w:t>
      </w:r>
      <w:r w:rsidR="006007D4">
        <w:rPr>
          <w:rFonts w:hint="cs"/>
          <w:rtl/>
          <w:lang w:bidi="fa-IR"/>
        </w:rPr>
        <w:t xml:space="preserve">جڏهن ته وفاقي توڙي صوبائي سطح تي بحالي ۽ منتقلي واري هڪ جامع پاليسي پڻ وقت جي ضرورت آهي. هن چيو ته ٿر واسين جي زمين جي تاريخي استعمال مان خبر پوي ٿي ته گائوچر واري زمين جو گڏيل استعمال نه رڳو هڪ پائدار طريقو آهي پر اهو انسانن، جانورن، زمين ۽ ماحولياتي ذخيرن وچ ۾ هڪ نمايان رابطو </w:t>
      </w:r>
      <w:r w:rsidR="00EF282A">
        <w:rPr>
          <w:rFonts w:hint="cs"/>
          <w:rtl/>
          <w:lang w:bidi="fa-IR"/>
        </w:rPr>
        <w:t xml:space="preserve">پڻ </w:t>
      </w:r>
      <w:r w:rsidR="006007D4">
        <w:rPr>
          <w:rFonts w:hint="cs"/>
          <w:rtl/>
          <w:lang w:bidi="fa-IR"/>
        </w:rPr>
        <w:t>جوڙي ٿو. هن چيو ته انهن رواجن مان خبر پئي ٿي ته اسا جا موجوده ترقياتي طريقا ڪيترا ڀ</w:t>
      </w:r>
      <w:r w:rsidR="00EF282A">
        <w:rPr>
          <w:rFonts w:hint="cs"/>
          <w:rtl/>
          <w:lang w:bidi="fa-IR"/>
        </w:rPr>
        <w:t>ليل ۽ ڀٽڪيل</w:t>
      </w:r>
      <w:r w:rsidR="006007D4">
        <w:rPr>
          <w:rFonts w:hint="cs"/>
          <w:rtl/>
          <w:lang w:bidi="fa-IR"/>
        </w:rPr>
        <w:t xml:space="preserve"> آهن ۽ اهي رواج ذميوار ماحولياتي مستقبل لاءِ ڪيترو لاڀائتا ٿي سگهن ٿا. </w:t>
      </w:r>
    </w:p>
    <w:p w14:paraId="29C314BA" w14:textId="72E0E52E" w:rsidR="006007D4" w:rsidRDefault="00574951" w:rsidP="000D2CE0">
      <w:pPr>
        <w:jc w:val="right"/>
        <w:rPr>
          <w:rtl/>
          <w:lang w:bidi="fa-IR"/>
        </w:rPr>
      </w:pPr>
      <w:r>
        <w:rPr>
          <w:rFonts w:hint="cs"/>
          <w:rtl/>
          <w:lang w:bidi="fa-IR"/>
        </w:rPr>
        <w:t xml:space="preserve">ٿر سماجي تحريڪ، اسلامڪوٽ، جي اڳواڻ عبدالعزيز قادري زمين جي حاصلات ۽ بي گهر ٿيڻ جي حوالي سان پنهنجا تجربا ٻڌائيندي چيو ته ٿر ڪول ڪمپنيون مقامي ماڻهن جي مخالفت ۾ پاليسيون جوڙي مقامي ماڻهن مٿان تمام خراب اثر ڇڏي رهيون آهن. هن چيو ته قانون موجب مقامي ماڻهو سروي زمين رکي سگهن ٿا پر مقامي ڪمپنيون ان تي عمل نه پيون ڪن. جيڪڏهن زمين جي ڪاغذن ۾ ڪا غلطي </w:t>
      </w:r>
      <w:r w:rsidR="00EF282A">
        <w:rPr>
          <w:rFonts w:hint="cs"/>
          <w:rtl/>
          <w:lang w:bidi="fa-IR"/>
        </w:rPr>
        <w:t xml:space="preserve">يا کوٽ </w:t>
      </w:r>
      <w:r>
        <w:rPr>
          <w:rFonts w:hint="cs"/>
          <w:rtl/>
          <w:lang w:bidi="fa-IR"/>
        </w:rPr>
        <w:t xml:space="preserve">موجود آهي ته اهي ڪمپنيون لينڊ اڪيوزيشن ايڪٽ 1894 هيٺ انهن زمينن کي زبردستي سان حاصل ڪري رهيون آهن. </w:t>
      </w:r>
    </w:p>
    <w:p w14:paraId="269D1A13" w14:textId="385CF2E5" w:rsidR="000D2CE0" w:rsidRDefault="00574951" w:rsidP="00EF282A">
      <w:pPr>
        <w:jc w:val="right"/>
        <w:rPr>
          <w:rFonts w:hint="cs"/>
          <w:rtl/>
          <w:lang w:bidi="fa-IR"/>
        </w:rPr>
      </w:pPr>
      <w:r>
        <w:rPr>
          <w:rFonts w:hint="cs"/>
          <w:rtl/>
          <w:lang w:bidi="fa-IR"/>
        </w:rPr>
        <w:t xml:space="preserve">پاڪستان فشرفوڪ فورم جي محمد اسلم ٿر ۾ بي دخلي زمينون حاصل ڪرڻ دوران ٿيندڙ بي قاعدگين جي حوالي سان ڳالهايو. هن چيو ته سرڪاري دستاويزن موجب سروي زمينون مڪمل طور تي قانوني حيثيت رکن ٿيون. جڏهن ته سرڪاري عملدار سروي زمينن ۾ پڻ سروي نمبر يا نالو تبديل ڪري بي قائدگيون ڪري رهيا آهن. </w:t>
      </w:r>
      <w:r w:rsidR="00002645">
        <w:rPr>
          <w:rFonts w:hint="cs"/>
          <w:rtl/>
          <w:lang w:bidi="fa-IR"/>
        </w:rPr>
        <w:t>هن چيو ته زمينون ڦٻائڻ لاءِ مختلف قسم جا حربا استعمال ڪي</w:t>
      </w:r>
      <w:r w:rsidR="00EF282A">
        <w:rPr>
          <w:rFonts w:hint="cs"/>
          <w:rtl/>
          <w:lang w:bidi="fa-IR"/>
        </w:rPr>
        <w:t>ا</w:t>
      </w:r>
      <w:r w:rsidR="00002645">
        <w:rPr>
          <w:rFonts w:hint="cs"/>
          <w:rtl/>
          <w:lang w:bidi="fa-IR"/>
        </w:rPr>
        <w:t xml:space="preserve"> وڃن ٿا، جن ۾ معاوضي جي ادائگي نه ڪرڻ، آفيسن جا مسلسل چڪر هڻائڻ، پوليس جون ڪارروائيون، معاوضي ۾ ڪٽوتي ڪرڻ وغيره ته جيئن مقامي ماڻهو مجبور ٿي پنهنجي زمين ڪمپني جي حوالي ڪري ڇڏين.</w:t>
      </w:r>
    </w:p>
    <w:sectPr w:rsidR="000D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E0"/>
    <w:rsid w:val="00002645"/>
    <w:rsid w:val="000B3B3C"/>
    <w:rsid w:val="000D2CE0"/>
    <w:rsid w:val="00116B0C"/>
    <w:rsid w:val="00346B4B"/>
    <w:rsid w:val="00574951"/>
    <w:rsid w:val="006007D4"/>
    <w:rsid w:val="006122ED"/>
    <w:rsid w:val="009E3F0F"/>
    <w:rsid w:val="00E259ED"/>
    <w:rsid w:val="00EF28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DAA5"/>
  <w15:chartTrackingRefBased/>
  <w15:docId w15:val="{9C36F39B-26E6-4F97-81D0-901AD739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ED"/>
  </w:style>
  <w:style w:type="paragraph" w:styleId="Heading4">
    <w:name w:val="heading 4"/>
    <w:basedOn w:val="Normal"/>
    <w:link w:val="Heading4Char"/>
    <w:uiPriority w:val="9"/>
    <w:qFormat/>
    <w:rsid w:val="006122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22ED"/>
    <w:rPr>
      <w:rFonts w:ascii="Times New Roman" w:eastAsia="Times New Roman" w:hAnsi="Times New Roman" w:cs="Times New Roman"/>
      <w:b/>
      <w:bCs/>
      <w:sz w:val="24"/>
      <w:szCs w:val="24"/>
    </w:rPr>
  </w:style>
  <w:style w:type="character" w:styleId="Emphasis">
    <w:name w:val="Emphasis"/>
    <w:basedOn w:val="DefaultParagraphFont"/>
    <w:uiPriority w:val="20"/>
    <w:qFormat/>
    <w:rsid w:val="006122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2021-09-14T14:29:00Z</dcterms:created>
  <dcterms:modified xsi:type="dcterms:W3CDTF">2021-09-14T15:50:00Z</dcterms:modified>
</cp:coreProperties>
</file>